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E" w:rsidRDefault="0019496C" w:rsidP="0019496C">
      <w:pPr>
        <w:rPr>
          <w:rFonts w:eastAsia="Times New Roman"/>
          <w:sz w:val="24"/>
          <w:szCs w:val="24"/>
        </w:rPr>
      </w:pPr>
      <w:r w:rsidRPr="0019496C">
        <w:rPr>
          <w:rFonts w:eastAsia="Times New Roman"/>
          <w:sz w:val="24"/>
          <w:szCs w:val="24"/>
        </w:rPr>
        <w:t>Thank you for your interest in the anesthesia</w:t>
      </w:r>
      <w:r>
        <w:rPr>
          <w:rFonts w:eastAsia="Times New Roman"/>
          <w:sz w:val="24"/>
          <w:szCs w:val="24"/>
        </w:rPr>
        <w:t xml:space="preserve"> database.  It is considered an</w:t>
      </w:r>
      <w:r w:rsidRPr="0019496C">
        <w:rPr>
          <w:rFonts w:eastAsia="Times New Roman"/>
          <w:sz w:val="24"/>
          <w:szCs w:val="24"/>
        </w:rPr>
        <w:t xml:space="preserve"> integral part of the STS Congenital Heart Surgery database.  The fee is currently $3</w:t>
      </w:r>
      <w:r w:rsidR="0002302E">
        <w:rPr>
          <w:rFonts w:eastAsia="Times New Roman"/>
          <w:sz w:val="24"/>
          <w:szCs w:val="24"/>
        </w:rPr>
        <w:t>,</w:t>
      </w:r>
      <w:r w:rsidRPr="0019496C">
        <w:rPr>
          <w:rFonts w:eastAsia="Times New Roman"/>
          <w:sz w:val="24"/>
          <w:szCs w:val="24"/>
        </w:rPr>
        <w:t>300 per year, regardless of the number of anesthesiologists or cases entered.  The dataset is contain</w:t>
      </w:r>
      <w:r>
        <w:rPr>
          <w:rFonts w:eastAsia="Times New Roman"/>
          <w:sz w:val="24"/>
          <w:szCs w:val="24"/>
        </w:rPr>
        <w:t>ed within whichever commercial </w:t>
      </w:r>
      <w:r w:rsidRPr="0019496C">
        <w:rPr>
          <w:rFonts w:eastAsia="Times New Roman"/>
          <w:sz w:val="24"/>
          <w:szCs w:val="24"/>
        </w:rPr>
        <w:t xml:space="preserve">STS compliant database you are using:  </w:t>
      </w:r>
      <w:proofErr w:type="spellStart"/>
      <w:r w:rsidRPr="0019496C">
        <w:rPr>
          <w:rFonts w:eastAsia="Times New Roman"/>
          <w:sz w:val="24"/>
          <w:szCs w:val="24"/>
        </w:rPr>
        <w:t>CardioAccess</w:t>
      </w:r>
      <w:proofErr w:type="spellEnd"/>
      <w:r w:rsidRPr="0019496C">
        <w:rPr>
          <w:rFonts w:eastAsia="Times New Roman"/>
          <w:sz w:val="24"/>
          <w:szCs w:val="24"/>
        </w:rPr>
        <w:t xml:space="preserve">, </w:t>
      </w:r>
      <w:proofErr w:type="spellStart"/>
      <w:r w:rsidRPr="0019496C">
        <w:rPr>
          <w:rFonts w:eastAsia="Times New Roman"/>
          <w:sz w:val="24"/>
          <w:szCs w:val="24"/>
        </w:rPr>
        <w:t>Lumedx</w:t>
      </w:r>
      <w:proofErr w:type="spellEnd"/>
      <w:r w:rsidRPr="0019496C">
        <w:rPr>
          <w:rFonts w:eastAsia="Times New Roman"/>
          <w:sz w:val="24"/>
          <w:szCs w:val="24"/>
        </w:rPr>
        <w:t xml:space="preserve">, etc.  </w:t>
      </w:r>
    </w:p>
    <w:p w:rsidR="0002302E" w:rsidRDefault="0002302E" w:rsidP="0019496C">
      <w:pPr>
        <w:rPr>
          <w:rFonts w:eastAsia="Times New Roman"/>
          <w:sz w:val="24"/>
          <w:szCs w:val="24"/>
        </w:rPr>
      </w:pPr>
    </w:p>
    <w:p w:rsidR="0002302E" w:rsidRDefault="0019496C" w:rsidP="0019496C">
      <w:pPr>
        <w:rPr>
          <w:rFonts w:eastAsia="Times New Roman"/>
          <w:sz w:val="24"/>
          <w:szCs w:val="24"/>
        </w:rPr>
      </w:pPr>
      <w:r w:rsidRPr="0019496C">
        <w:rPr>
          <w:rFonts w:eastAsia="Times New Roman"/>
          <w:sz w:val="24"/>
          <w:szCs w:val="24"/>
        </w:rPr>
        <w:t>To become a participant you need to fill out addendum B to your STS contract and collect your anesthesiologists signatures located at the following s</w:t>
      </w:r>
      <w:r>
        <w:rPr>
          <w:rFonts w:eastAsia="Times New Roman"/>
          <w:sz w:val="24"/>
          <w:szCs w:val="24"/>
        </w:rPr>
        <w:t>ite:</w:t>
      </w:r>
      <w:r w:rsidRPr="0019496C">
        <w:rPr>
          <w:rFonts w:eastAsia="Times New Roman"/>
          <w:sz w:val="24"/>
          <w:szCs w:val="24"/>
        </w:rPr>
        <w:br/>
      </w:r>
      <w:hyperlink r:id="rId4" w:history="1">
        <w:r w:rsidRPr="0019496C">
          <w:rPr>
            <w:rStyle w:val="Hyperlink"/>
            <w:rFonts w:eastAsia="Times New Roman"/>
            <w:sz w:val="24"/>
            <w:szCs w:val="24"/>
          </w:rPr>
          <w:t>http://www.sts.org/sts-national-database/database-participants/how-become-participant</w:t>
        </w:r>
      </w:hyperlink>
      <w:r w:rsidR="0002302E">
        <w:rPr>
          <w:rFonts w:eastAsia="Times New Roman"/>
          <w:sz w:val="24"/>
          <w:szCs w:val="24"/>
        </w:rPr>
        <w:br/>
      </w:r>
      <w:r w:rsidRPr="0019496C">
        <w:rPr>
          <w:rFonts w:eastAsia="Times New Roman"/>
          <w:sz w:val="24"/>
          <w:szCs w:val="24"/>
        </w:rPr>
        <w:br/>
        <w:t>Leigh Ann Jones (</w:t>
      </w:r>
      <w:hyperlink r:id="rId5" w:history="1">
        <w:r w:rsidRPr="0019496C">
          <w:rPr>
            <w:rStyle w:val="Hyperlink"/>
            <w:rFonts w:eastAsia="Times New Roman"/>
            <w:sz w:val="24"/>
            <w:szCs w:val="24"/>
          </w:rPr>
          <w:t>leigh.jones@duke.edu&lt;mailto:leigh.jones@duke.edu</w:t>
        </w:r>
      </w:hyperlink>
      <w:r w:rsidRPr="0019496C">
        <w:rPr>
          <w:rFonts w:eastAsia="Times New Roman"/>
          <w:sz w:val="24"/>
          <w:szCs w:val="24"/>
        </w:rPr>
        <w:t>) is the primary contact person at STS for the CHSD and she can as</w:t>
      </w:r>
      <w:r w:rsidR="0002302E">
        <w:rPr>
          <w:rFonts w:eastAsia="Times New Roman"/>
          <w:sz w:val="24"/>
          <w:szCs w:val="24"/>
        </w:rPr>
        <w:t>sist you with any questions.</w:t>
      </w:r>
      <w:r w:rsidR="0002302E">
        <w:rPr>
          <w:rFonts w:eastAsia="Times New Roman"/>
          <w:sz w:val="24"/>
          <w:szCs w:val="24"/>
        </w:rPr>
        <w:br/>
      </w:r>
      <w:r w:rsidR="0002302E">
        <w:rPr>
          <w:rFonts w:eastAsia="Times New Roman"/>
          <w:sz w:val="24"/>
          <w:szCs w:val="24"/>
        </w:rPr>
        <w:br/>
      </w:r>
      <w:r w:rsidRPr="0019496C">
        <w:rPr>
          <w:rFonts w:eastAsia="Times New Roman"/>
          <w:sz w:val="24"/>
          <w:szCs w:val="24"/>
        </w:rPr>
        <w:t xml:space="preserve">I'll be happy to work with your anesthesiologists on figuring out the best way to enter the data.  If at all possible, it would be ideal if they included </w:t>
      </w:r>
      <w:proofErr w:type="spellStart"/>
      <w:r w:rsidRPr="0019496C">
        <w:rPr>
          <w:rFonts w:eastAsia="Times New Roman"/>
          <w:sz w:val="24"/>
          <w:szCs w:val="24"/>
        </w:rPr>
        <w:t>cath</w:t>
      </w:r>
      <w:proofErr w:type="spellEnd"/>
      <w:r w:rsidRPr="0019496C">
        <w:rPr>
          <w:rFonts w:eastAsia="Times New Roman"/>
          <w:sz w:val="24"/>
          <w:szCs w:val="24"/>
        </w:rPr>
        <w:t xml:space="preserve"> lab cases as well as general cases on CV patients, as these are par</w:t>
      </w:r>
      <w:r w:rsidR="0002302E">
        <w:rPr>
          <w:rFonts w:eastAsia="Times New Roman"/>
          <w:sz w:val="24"/>
          <w:szCs w:val="24"/>
        </w:rPr>
        <w:t>ticularly high risk areas.</w:t>
      </w:r>
      <w:r w:rsidR="0002302E">
        <w:rPr>
          <w:rFonts w:eastAsia="Times New Roman"/>
          <w:sz w:val="24"/>
          <w:szCs w:val="24"/>
        </w:rPr>
        <w:br/>
      </w:r>
      <w:r w:rsidR="0002302E">
        <w:rPr>
          <w:rFonts w:eastAsia="Times New Roman"/>
          <w:sz w:val="24"/>
          <w:szCs w:val="24"/>
        </w:rPr>
        <w:br/>
        <w:t>Thank you.</w:t>
      </w:r>
    </w:p>
    <w:p w:rsidR="0002302E" w:rsidRDefault="0002302E" w:rsidP="0019496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 xml:space="preserve">David F. </w:t>
      </w:r>
      <w:proofErr w:type="spellStart"/>
      <w:r>
        <w:rPr>
          <w:rFonts w:eastAsia="Times New Roman"/>
          <w:sz w:val="24"/>
          <w:szCs w:val="24"/>
        </w:rPr>
        <w:t>Vener</w:t>
      </w:r>
      <w:proofErr w:type="spellEnd"/>
      <w:r>
        <w:rPr>
          <w:rFonts w:eastAsia="Times New Roman"/>
          <w:sz w:val="24"/>
          <w:szCs w:val="24"/>
        </w:rPr>
        <w:t>, M.D.</w:t>
      </w:r>
      <w:r>
        <w:rPr>
          <w:rFonts w:eastAsia="Times New Roman"/>
          <w:sz w:val="24"/>
          <w:szCs w:val="24"/>
        </w:rPr>
        <w:br/>
      </w:r>
      <w:r w:rsidR="0019496C" w:rsidRPr="0019496C">
        <w:rPr>
          <w:rFonts w:eastAsia="Times New Roman"/>
          <w:sz w:val="24"/>
          <w:szCs w:val="24"/>
        </w:rPr>
        <w:t>Database Chair, Congenital Cardiac Anesthesia Society</w:t>
      </w:r>
      <w:r w:rsidR="0019496C" w:rsidRPr="0019496C">
        <w:rPr>
          <w:rFonts w:eastAsia="Times New Roman"/>
          <w:sz w:val="24"/>
          <w:szCs w:val="24"/>
        </w:rPr>
        <w:br/>
      </w:r>
      <w:r w:rsidR="0019496C" w:rsidRPr="0019496C">
        <w:rPr>
          <w:rFonts w:eastAsia="Times New Roman"/>
          <w:sz w:val="24"/>
          <w:szCs w:val="24"/>
        </w:rPr>
        <w:br/>
        <w:t>Associate Professor of Pediatrics and Anesthesiology</w:t>
      </w:r>
      <w:r w:rsidR="0019496C" w:rsidRPr="0019496C">
        <w:rPr>
          <w:rFonts w:eastAsia="Times New Roman"/>
          <w:sz w:val="24"/>
          <w:szCs w:val="24"/>
        </w:rPr>
        <w:br/>
        <w:t>Baylor College of Medicine / Texas Children's Hospital</w:t>
      </w:r>
      <w:r w:rsidR="0019496C" w:rsidRPr="0019496C">
        <w:rPr>
          <w:rFonts w:eastAsia="Times New Roman"/>
          <w:sz w:val="24"/>
          <w:szCs w:val="24"/>
        </w:rPr>
        <w:br/>
        <w:t>Houston, TX  77030</w:t>
      </w:r>
    </w:p>
    <w:p w:rsidR="0092770E" w:rsidRPr="0019496C" w:rsidRDefault="0002302E" w:rsidP="0019496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dfvener@texaschildrens.org</w:t>
      </w:r>
      <w:r w:rsidR="0019496C" w:rsidRPr="0019496C">
        <w:rPr>
          <w:rFonts w:eastAsia="Times New Roman"/>
          <w:sz w:val="24"/>
          <w:szCs w:val="24"/>
        </w:rPr>
        <w:br/>
        <w:t>(832) 362-8174 (cell)</w:t>
      </w:r>
    </w:p>
    <w:sectPr w:rsidR="0092770E" w:rsidRPr="0019496C" w:rsidSect="0092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325A"/>
    <w:rsid w:val="0002302E"/>
    <w:rsid w:val="0019496C"/>
    <w:rsid w:val="0092770E"/>
    <w:rsid w:val="00D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gh.jones@duke.edu%3cmailto:leigh.jones@duke.edu" TargetMode="External"/><Relationship Id="rId4" Type="http://schemas.openxmlformats.org/officeDocument/2006/relationships/hyperlink" Target="http://www.sts.org/sts-national-database/database-participants/how-become-particip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2014-10-22T14:46:00Z</dcterms:created>
  <dcterms:modified xsi:type="dcterms:W3CDTF">2014-10-22T18:41:00Z</dcterms:modified>
</cp:coreProperties>
</file>